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3D" w:rsidRPr="007A38D6" w:rsidRDefault="0066043D" w:rsidP="0066043D">
      <w:pPr>
        <w:jc w:val="center"/>
        <w:rPr>
          <w:b/>
          <w:bCs/>
          <w:sz w:val="24"/>
          <w:szCs w:val="24"/>
        </w:rPr>
      </w:pPr>
      <w:r w:rsidRPr="007A38D6">
        <w:rPr>
          <w:b/>
          <w:bCs/>
          <w:sz w:val="24"/>
          <w:szCs w:val="24"/>
        </w:rPr>
        <w:t>Upplýsingablað – birt með fyrirvara um breytingar</w:t>
      </w:r>
    </w:p>
    <w:p w:rsidR="00FF22F5" w:rsidRPr="00574852" w:rsidRDefault="00574852">
      <w:pPr>
        <w:rPr>
          <w:b/>
          <w:bCs/>
        </w:rPr>
      </w:pPr>
      <w:r w:rsidRPr="00574852">
        <w:rPr>
          <w:b/>
          <w:bCs/>
        </w:rPr>
        <w:t>Flugtími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529"/>
        <w:gridCol w:w="1581"/>
        <w:gridCol w:w="1557"/>
        <w:gridCol w:w="1585"/>
        <w:gridCol w:w="1461"/>
      </w:tblGrid>
      <w:tr w:rsidR="00556615" w:rsidTr="00574852"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556615" w:rsidRPr="00574852" w:rsidRDefault="00556615">
            <w:pPr>
              <w:rPr>
                <w:b/>
                <w:bCs/>
              </w:rPr>
            </w:pPr>
            <w:r w:rsidRPr="00574852">
              <w:rPr>
                <w:b/>
                <w:bCs/>
              </w:rPr>
              <w:t>Brottför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11. júlí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FI204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KEF &gt; CHH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07:45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12:55</w:t>
            </w:r>
          </w:p>
        </w:tc>
      </w:tr>
      <w:tr w:rsidR="00556615" w:rsidTr="00574852"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556615" w:rsidRPr="00574852" w:rsidRDefault="00556615">
            <w:pPr>
              <w:rPr>
                <w:b/>
                <w:bCs/>
              </w:rPr>
            </w:pPr>
            <w:r w:rsidRPr="00574852">
              <w:rPr>
                <w:b/>
                <w:bCs/>
              </w:rPr>
              <w:t>Heimför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19. júlí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FI323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OSL &gt; KEF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16:10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556615" w:rsidRDefault="00556615" w:rsidP="00574852">
            <w:pPr>
              <w:jc w:val="center"/>
            </w:pPr>
            <w:r>
              <w:t>17:00</w:t>
            </w:r>
          </w:p>
        </w:tc>
      </w:tr>
    </w:tbl>
    <w:p w:rsidR="00FB3526" w:rsidRDefault="007A38D6">
      <w:pPr>
        <w:rPr>
          <w:b/>
          <w:bCs/>
        </w:rPr>
      </w:pPr>
      <w:r>
        <w:rPr>
          <w:b/>
          <w:bCs/>
        </w:rPr>
        <w:br/>
      </w:r>
      <w:r w:rsidR="00556615" w:rsidRPr="00227CB0">
        <w:rPr>
          <w:b/>
          <w:bCs/>
        </w:rPr>
        <w:t>Áætlaður heildarkostnaður 1</w:t>
      </w:r>
      <w:r w:rsidR="0080271C">
        <w:rPr>
          <w:b/>
          <w:bCs/>
        </w:rPr>
        <w:t>92</w:t>
      </w:r>
      <w:r w:rsidR="00556615" w:rsidRPr="00227CB0">
        <w:rPr>
          <w:b/>
          <w:bCs/>
        </w:rPr>
        <w:t>.000 kr.</w:t>
      </w:r>
      <w:r w:rsidR="00FB3526">
        <w:rPr>
          <w:b/>
          <w:bCs/>
        </w:rPr>
        <w:t xml:space="preserve"> með staðfestingargjaldi sem er nú þegar greitt</w:t>
      </w:r>
      <w:r w:rsidR="0066043D">
        <w:rPr>
          <w:b/>
          <w:bCs/>
        </w:rPr>
        <w:t xml:space="preserve">. </w:t>
      </w:r>
    </w:p>
    <w:p w:rsidR="00233BA7" w:rsidRPr="00233BA7" w:rsidRDefault="00233BA7">
      <w:r w:rsidRPr="00233BA7">
        <w:t>Forráðamenn greiða beint til</w:t>
      </w:r>
      <w:r w:rsidR="0066043D">
        <w:t>:</w:t>
      </w:r>
    </w:p>
    <w:p w:rsidR="00233BA7" w:rsidRPr="00233BA7" w:rsidRDefault="00233BA7" w:rsidP="0066043D">
      <w:pPr>
        <w:spacing w:line="240" w:lineRule="auto"/>
      </w:pPr>
      <w:r w:rsidRPr="0066043D">
        <w:rPr>
          <w:b/>
          <w:bCs/>
        </w:rPr>
        <w:t>Vita</w:t>
      </w:r>
      <w:r>
        <w:tab/>
        <w:t>1</w:t>
      </w:r>
      <w:r w:rsidRPr="00233BA7">
        <w:t xml:space="preserve">12.775 </w:t>
      </w:r>
      <w:r w:rsidR="0066043D">
        <w:t xml:space="preserve"> </w:t>
      </w:r>
      <w:r>
        <w:t>kr.</w:t>
      </w:r>
      <w:r w:rsidRPr="00233BA7">
        <w:t xml:space="preserve"> fyrir </w:t>
      </w:r>
      <w:r w:rsidR="0066043D">
        <w:t xml:space="preserve"> </w:t>
      </w:r>
      <w:r w:rsidRPr="00233BA7">
        <w:t>1. maí 2020</w:t>
      </w:r>
      <w:r w:rsidR="0066043D">
        <w:t xml:space="preserve"> – sendum nánari upplýsingar um fyrirkomulag greiðslna.</w:t>
      </w:r>
      <w:r w:rsidR="0066043D">
        <w:br/>
      </w:r>
      <w:r w:rsidR="0066043D" w:rsidRPr="0066043D">
        <w:rPr>
          <w:b/>
          <w:bCs/>
        </w:rPr>
        <w:t xml:space="preserve">HK </w:t>
      </w:r>
      <w:r w:rsidR="0066043D">
        <w:tab/>
        <w:t xml:space="preserve">  </w:t>
      </w:r>
      <w:r w:rsidR="0066043D" w:rsidRPr="00233BA7">
        <w:t xml:space="preserve"> 4</w:t>
      </w:r>
      <w:r w:rsidR="0066043D">
        <w:t>9</w:t>
      </w:r>
      <w:r w:rsidR="0066043D" w:rsidRPr="00233BA7">
        <w:t>.225</w:t>
      </w:r>
      <w:r w:rsidR="0066043D">
        <w:t xml:space="preserve"> kr.</w:t>
      </w:r>
      <w:r w:rsidR="0066043D" w:rsidRPr="00233BA7">
        <w:t xml:space="preserve"> fyrir  1. júní 2020 – Krafa verður stofnuð í Nóra</w:t>
      </w:r>
      <w:r w:rsidR="0066043D">
        <w:t>.</w:t>
      </w:r>
    </w:p>
    <w:p w:rsidR="00556615" w:rsidRPr="00227CB0" w:rsidRDefault="00556615">
      <w:pPr>
        <w:rPr>
          <w:b/>
          <w:bCs/>
        </w:rPr>
      </w:pPr>
      <w:r w:rsidRPr="00227CB0">
        <w:rPr>
          <w:b/>
          <w:bCs/>
        </w:rPr>
        <w:t>Innifalið í verði:</w:t>
      </w:r>
    </w:p>
    <w:p w:rsidR="00556615" w:rsidRDefault="00556615" w:rsidP="00556615">
      <w:pPr>
        <w:pStyle w:val="ListParagraph"/>
        <w:numPr>
          <w:ilvl w:val="0"/>
          <w:numId w:val="1"/>
        </w:numPr>
      </w:pPr>
      <w:r>
        <w:t xml:space="preserve">Rúta </w:t>
      </w:r>
      <w:r w:rsidR="00FB3526">
        <w:t xml:space="preserve">frá Kórnum </w:t>
      </w:r>
      <w:r>
        <w:t>til Keflavíkur á brottfarardag</w:t>
      </w:r>
      <w:r w:rsidR="00FB3526">
        <w:t xml:space="preserve">  (nánari tímasetning síðar)</w:t>
      </w:r>
    </w:p>
    <w:p w:rsidR="00556615" w:rsidRDefault="00556615" w:rsidP="00556615">
      <w:pPr>
        <w:pStyle w:val="ListParagraph"/>
        <w:numPr>
          <w:ilvl w:val="0"/>
          <w:numId w:val="1"/>
        </w:numPr>
      </w:pPr>
      <w:r>
        <w:t>Flug fram og til baka</w:t>
      </w:r>
    </w:p>
    <w:p w:rsidR="00556615" w:rsidRDefault="00227CB0" w:rsidP="00556615">
      <w:pPr>
        <w:pStyle w:val="ListParagraph"/>
        <w:numPr>
          <w:ilvl w:val="0"/>
          <w:numId w:val="1"/>
        </w:numPr>
      </w:pPr>
      <w:r>
        <w:t>Rútur til og frá flugveli úti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Skattar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Mótsgjöld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Gothia Super Card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Gisting í skólastofum með uppábúnum dýnum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Fullt fæði á meðan á mótinu stendur (18 máltíðir)</w:t>
      </w:r>
    </w:p>
    <w:p w:rsidR="00227CB0" w:rsidRDefault="00227CB0" w:rsidP="00227CB0">
      <w:pPr>
        <w:pStyle w:val="ListParagraph"/>
        <w:numPr>
          <w:ilvl w:val="0"/>
          <w:numId w:val="1"/>
        </w:numPr>
      </w:pPr>
      <w:r>
        <w:t>Íslensk fararstj</w:t>
      </w:r>
      <w:bookmarkStart w:id="0" w:name="_GoBack"/>
      <w:bookmarkEnd w:id="0"/>
      <w:r>
        <w:t>órn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Mótsgjald fyrir fararstjóra (sama innifalið og fyrir drengina) – borgum fyrir 1,5 fararstjóra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Mótsgjald fyrir 2 þjálfara (sama innifalið og fyrir drengina nema þeir gista á hóteli)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Matarkostnaður fyrir drengina (1.000 pr. dag)</w:t>
      </w:r>
    </w:p>
    <w:p w:rsidR="00227CB0" w:rsidRDefault="00227CB0" w:rsidP="00556615">
      <w:pPr>
        <w:pStyle w:val="ListParagraph"/>
        <w:numPr>
          <w:ilvl w:val="0"/>
          <w:numId w:val="1"/>
        </w:numPr>
      </w:pPr>
      <w:r>
        <w:t>HK fatnaður fyrir strákana til að ná heildarútliti</w:t>
      </w:r>
      <w:r w:rsidR="002E76DE">
        <w:t xml:space="preserve"> hjá hópnum :)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 xml:space="preserve">HK </w:t>
      </w:r>
      <w:r w:rsidR="000D277E">
        <w:t>félags</w:t>
      </w:r>
      <w:r>
        <w:t>peysa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>HK ferðabolur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>HK stuttbuxur með renndum vasa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>HK varakeppnistreyja</w:t>
      </w:r>
    </w:p>
    <w:p w:rsidR="00227CB0" w:rsidRDefault="00227CB0" w:rsidP="00227CB0">
      <w:pPr>
        <w:pStyle w:val="ListParagraph"/>
        <w:numPr>
          <w:ilvl w:val="0"/>
          <w:numId w:val="1"/>
        </w:numPr>
      </w:pPr>
      <w:r>
        <w:t xml:space="preserve">HK fatnaður fyrir fararstjóra 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 xml:space="preserve">HK </w:t>
      </w:r>
      <w:r w:rsidR="002E76DE">
        <w:t>félags</w:t>
      </w:r>
      <w:r>
        <w:t>peysa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>HK ferðabolur</w:t>
      </w:r>
    </w:p>
    <w:p w:rsidR="00227CB0" w:rsidRDefault="00227CB0" w:rsidP="00227CB0">
      <w:pPr>
        <w:pStyle w:val="ListParagraph"/>
        <w:numPr>
          <w:ilvl w:val="0"/>
          <w:numId w:val="1"/>
        </w:numPr>
      </w:pPr>
      <w:r>
        <w:t>HK ferða</w:t>
      </w:r>
      <w:r w:rsidR="002E76DE">
        <w:t>b</w:t>
      </w:r>
      <w:r>
        <w:t>olur fyrir þjálfara</w:t>
      </w:r>
    </w:p>
    <w:p w:rsidR="00227CB0" w:rsidRDefault="00227CB0" w:rsidP="00227CB0">
      <w:pPr>
        <w:pStyle w:val="ListParagraph"/>
        <w:numPr>
          <w:ilvl w:val="0"/>
          <w:numId w:val="1"/>
        </w:numPr>
      </w:pPr>
      <w:r>
        <w:t>Þjálfarakostnaður</w:t>
      </w:r>
    </w:p>
    <w:p w:rsidR="00227CB0" w:rsidRDefault="00227CB0" w:rsidP="00227CB0">
      <w:pPr>
        <w:pStyle w:val="ListParagraph"/>
        <w:numPr>
          <w:ilvl w:val="0"/>
          <w:numId w:val="1"/>
        </w:numPr>
      </w:pPr>
      <w:r>
        <w:t>Dagpassi 1 ½ dagur í Liseberg</w:t>
      </w:r>
    </w:p>
    <w:p w:rsidR="00227CB0" w:rsidRDefault="00227CB0" w:rsidP="00227CB0">
      <w:pPr>
        <w:pStyle w:val="ListParagraph"/>
        <w:numPr>
          <w:ilvl w:val="1"/>
          <w:numId w:val="1"/>
        </w:numPr>
      </w:pPr>
      <w:r>
        <w:t>Stefnt á að fara í garðinn sunnudaginn 12. júlí svo getur hvert lið farið til viðbótar í ½ dag</w:t>
      </w:r>
    </w:p>
    <w:p w:rsidR="00556615" w:rsidRDefault="00556615"/>
    <w:p w:rsidR="007A38D6" w:rsidRPr="007A38D6" w:rsidRDefault="007A38D6">
      <w:pPr>
        <w:rPr>
          <w:b/>
          <w:bCs/>
          <w:sz w:val="28"/>
          <w:szCs w:val="28"/>
        </w:rPr>
      </w:pPr>
      <w:r w:rsidRPr="007A38D6">
        <w:rPr>
          <w:b/>
          <w:bCs/>
          <w:sz w:val="28"/>
          <w:szCs w:val="28"/>
        </w:rPr>
        <w:t>HK fatnaður</w:t>
      </w:r>
    </w:p>
    <w:p w:rsidR="00556615" w:rsidRDefault="000D277E">
      <w:r>
        <w:t>Erum að horfa á þennan fatnað – litur á bol</w:t>
      </w:r>
      <w:r w:rsidR="0080271C">
        <w:t>um</w:t>
      </w:r>
      <w:r>
        <w:t xml:space="preserve"> er ekki endanlega ákveðinn</w:t>
      </w:r>
    </w:p>
    <w:p w:rsidR="000D277E" w:rsidRDefault="000D277E" w:rsidP="000D277E">
      <w:r>
        <w:rPr>
          <w:noProof/>
        </w:rPr>
        <w:drawing>
          <wp:inline distT="0" distB="0" distL="0" distR="0" wp14:anchorId="50BADC90" wp14:editId="2BAC6D56">
            <wp:extent cx="5340350" cy="29508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6842" cy="29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A2CD22" wp14:editId="6E68DA16">
            <wp:extent cx="2886075" cy="2495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6F800" wp14:editId="01128800">
            <wp:extent cx="2435225" cy="2797750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4509" cy="280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77E" w:rsidSect="000F37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2F" w:rsidRDefault="0034232F" w:rsidP="00227CB0">
      <w:pPr>
        <w:spacing w:after="0" w:line="240" w:lineRule="auto"/>
      </w:pPr>
      <w:r>
        <w:separator/>
      </w:r>
    </w:p>
  </w:endnote>
  <w:endnote w:type="continuationSeparator" w:id="0">
    <w:p w:rsidR="0034232F" w:rsidRDefault="0034232F" w:rsidP="0022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B0" w:rsidRDefault="00227CB0" w:rsidP="00227CB0">
    <w:pPr>
      <w:pStyle w:val="Footer"/>
    </w:pPr>
  </w:p>
  <w:p w:rsidR="00227CB0" w:rsidRDefault="00227CB0" w:rsidP="00227CB0">
    <w:pPr>
      <w:pStyle w:val="Footer"/>
      <w:jc w:val="center"/>
    </w:pPr>
    <w:r>
      <w:rPr>
        <w:noProof/>
      </w:rPr>
      <w:drawing>
        <wp:inline distT="0" distB="0" distL="0" distR="0" wp14:anchorId="438B419D" wp14:editId="5060EE23">
          <wp:extent cx="2133265" cy="486385"/>
          <wp:effectExtent l="0" t="0" r="63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844" cy="52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2F" w:rsidRDefault="0034232F" w:rsidP="00227CB0">
      <w:pPr>
        <w:spacing w:after="0" w:line="240" w:lineRule="auto"/>
      </w:pPr>
      <w:r>
        <w:separator/>
      </w:r>
    </w:p>
  </w:footnote>
  <w:footnote w:type="continuationSeparator" w:id="0">
    <w:p w:rsidR="0034232F" w:rsidRDefault="0034232F" w:rsidP="0022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B0" w:rsidRDefault="00574852" w:rsidP="00227CB0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305275" wp14:editId="03D8186A">
          <wp:simplePos x="0" y="0"/>
          <wp:positionH relativeFrom="margin">
            <wp:posOffset>5664200</wp:posOffset>
          </wp:positionH>
          <wp:positionV relativeFrom="paragraph">
            <wp:posOffset>297815</wp:posOffset>
          </wp:positionV>
          <wp:extent cx="736600" cy="736600"/>
          <wp:effectExtent l="0" t="0" r="635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AA5546" wp14:editId="65961C05">
          <wp:simplePos x="0" y="0"/>
          <wp:positionH relativeFrom="margin">
            <wp:posOffset>-438150</wp:posOffset>
          </wp:positionH>
          <wp:positionV relativeFrom="paragraph">
            <wp:posOffset>266700</wp:posOffset>
          </wp:positionV>
          <wp:extent cx="736600" cy="736600"/>
          <wp:effectExtent l="0" t="0" r="635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CB0">
      <w:rPr>
        <w:noProof/>
      </w:rPr>
      <w:drawing>
        <wp:inline distT="0" distB="0" distL="0" distR="0" wp14:anchorId="1B285C45">
          <wp:extent cx="4813300" cy="1217930"/>
          <wp:effectExtent l="0" t="0" r="635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0" cy="12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CB0" w:rsidRPr="00574852">
      <w:rPr>
        <w:b/>
        <w:bCs/>
        <w:sz w:val="32"/>
        <w:szCs w:val="32"/>
      </w:rPr>
      <w:ptab w:relativeTo="margin" w:alignment="center" w:leader="none"/>
    </w:r>
    <w:r w:rsidR="00227CB0" w:rsidRPr="00574852">
      <w:rPr>
        <w:b/>
        <w:bCs/>
        <w:sz w:val="32"/>
        <w:szCs w:val="32"/>
      </w:rPr>
      <w:t>11. – 19. júlí 2020</w:t>
    </w:r>
    <w:r w:rsidR="00227CB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227E"/>
    <w:multiLevelType w:val="hybridMultilevel"/>
    <w:tmpl w:val="FB4889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15"/>
    <w:rsid w:val="000D277E"/>
    <w:rsid w:val="000F37E9"/>
    <w:rsid w:val="00227CB0"/>
    <w:rsid w:val="002313D8"/>
    <w:rsid w:val="00233BA7"/>
    <w:rsid w:val="002E76DE"/>
    <w:rsid w:val="0034232F"/>
    <w:rsid w:val="00406A93"/>
    <w:rsid w:val="00556615"/>
    <w:rsid w:val="00574852"/>
    <w:rsid w:val="0066043D"/>
    <w:rsid w:val="007A38D6"/>
    <w:rsid w:val="0080271C"/>
    <w:rsid w:val="00FB3526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271A"/>
  <w15:chartTrackingRefBased/>
  <w15:docId w15:val="{26F49EBE-8AA9-46BB-A19D-09408C8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B0"/>
  </w:style>
  <w:style w:type="paragraph" w:styleId="Footer">
    <w:name w:val="footer"/>
    <w:basedOn w:val="Normal"/>
    <w:link w:val="FooterChar"/>
    <w:uiPriority w:val="99"/>
    <w:unhideWhenUsed/>
    <w:rsid w:val="00227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</dc:creator>
  <cp:keywords/>
  <dc:description/>
  <cp:lastModifiedBy>holms</cp:lastModifiedBy>
  <cp:revision>10</cp:revision>
  <dcterms:created xsi:type="dcterms:W3CDTF">2020-02-07T17:49:00Z</dcterms:created>
  <dcterms:modified xsi:type="dcterms:W3CDTF">2020-02-07T18:53:00Z</dcterms:modified>
</cp:coreProperties>
</file>